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1F" w:rsidRPr="009C2F1F" w:rsidRDefault="009C2F1F" w:rsidP="009C2F1F">
      <w:pPr>
        <w:rPr>
          <w:b/>
          <w:sz w:val="36"/>
          <w:szCs w:val="36"/>
        </w:rPr>
      </w:pPr>
      <w:r w:rsidRPr="009C2F1F">
        <w:rPr>
          <w:b/>
          <w:sz w:val="36"/>
          <w:szCs w:val="36"/>
        </w:rPr>
        <w:t xml:space="preserve">Arbitrage Afspraken 2023-2024 </w:t>
      </w:r>
    </w:p>
    <w:p w:rsidR="009C2F1F" w:rsidRDefault="009C2F1F" w:rsidP="009C2F1F">
      <w:r>
        <w:t xml:space="preserve">Ga jij binnenkort weer het veld op? </w:t>
      </w:r>
    </w:p>
    <w:p w:rsidR="009C2F1F" w:rsidRDefault="009C2F1F" w:rsidP="009C2F1F">
      <w:r>
        <w:t xml:space="preserve">Lees onderstaande afspraken dan goed door en zorg dat je fluit volgens deze afspraken. </w:t>
      </w:r>
    </w:p>
    <w:p w:rsidR="009C2F1F" w:rsidRDefault="009C2F1F" w:rsidP="009C2F1F">
      <w:r w:rsidRPr="009C2F1F">
        <w:rPr>
          <w:b/>
          <w:u w:val="single"/>
        </w:rPr>
        <w:t>2023-2024 kent geen nieuwe spelregels</w:t>
      </w:r>
      <w:r>
        <w:t xml:space="preserve">. </w:t>
      </w:r>
    </w:p>
    <w:p w:rsidR="009C2F1F" w:rsidRDefault="009C2F1F" w:rsidP="009C2F1F"/>
    <w:p w:rsidR="009C2F1F" w:rsidRDefault="009C2F1F" w:rsidP="009C2F1F">
      <w:r>
        <w:t xml:space="preserve">In navolging van een besluit van de FIH wijzigt ook in Nederland de interpretatie van de aanvallende vrije slag vlak buiten het 23 metergebied. </w:t>
      </w:r>
    </w:p>
    <w:p w:rsidR="009C2F1F" w:rsidRDefault="009C2F1F" w:rsidP="009C2F1F">
      <w:r>
        <w:t xml:space="preserve">Wanneer een vrije slag wordt toegekend vlak buiten het 23 metergebied en een verdediger, die zich binnen het 23 metergebied bevindt, staat niet op 5 meter afstand en grijpt in nadat de vrije slag is genomen, dan betekent dit dat de scheidsrechter een strafcorner toekent. De overtreding moet vanzelfsprekend dan wel plaatsvinden binnen het 23 metergebied. Er zal geen directe persoonlijke straf worden opgelegd (zoals vorig seizoen het geval was). Bij herhaling is dit wel mogelijk. </w:t>
      </w:r>
    </w:p>
    <w:p w:rsidR="009C2F1F" w:rsidRDefault="009C2F1F" w:rsidP="009C2F1F"/>
    <w:p w:rsidR="009C2F1F" w:rsidRPr="0085021A" w:rsidRDefault="009C2F1F" w:rsidP="009C2F1F">
      <w:pPr>
        <w:rPr>
          <w:b/>
        </w:rPr>
      </w:pPr>
      <w:r w:rsidRPr="0085021A">
        <w:rPr>
          <w:b/>
        </w:rPr>
        <w:t xml:space="preserve">DE 5 GOUDEN REGELS VOOR SPORTIVITEIT &amp; RESPECT </w:t>
      </w:r>
    </w:p>
    <w:p w:rsidR="009C2F1F" w:rsidRDefault="009C2F1F" w:rsidP="009C2F1F">
      <w:r>
        <w:t>1 - Support alle teams op een positieve manie</w:t>
      </w:r>
      <w:r>
        <w:t xml:space="preserve">r Op en langs het veld support </w:t>
      </w:r>
      <w:r>
        <w:t>al</w:t>
      </w:r>
      <w:r>
        <w:t xml:space="preserve">le </w:t>
      </w:r>
      <w:r>
        <w:t>teams positief. Niemand vindt het leuk als er naar je geschreeuwd wordt, ook scheidsrechters niet. Een compliment geven aan</w:t>
      </w:r>
      <w:r>
        <w:t xml:space="preserve"> elkaar mag natuurlijk wel! </w:t>
      </w:r>
    </w:p>
    <w:p w:rsidR="009C2F1F" w:rsidRDefault="009C2F1F" w:rsidP="009C2F1F">
      <w:r>
        <w:t xml:space="preserve">2 - Vragen mag, mits op een normale manier Als je een vraag hebt aan de scheidsrechter en je stelt deze op een normale manier, dan zal de scheidsrechter altijd (afhankelijk van de timing en de spelsituatie) proberen je vraag te beantwoorden. </w:t>
      </w:r>
    </w:p>
    <w:p w:rsidR="00976A66" w:rsidRDefault="009C2F1F" w:rsidP="009C2F1F">
      <w:r>
        <w:t>3 - We treden op tegen wangedrag</w:t>
      </w:r>
      <w:r>
        <w:t xml:space="preserve">. </w:t>
      </w:r>
      <w:r>
        <w:t xml:space="preserve"> Je ongenoegen uiten over een beslissing van de scheidsrechter is niet sportief. Een vervelende opmerking maken, wegwerpgebaren, het opzichtig klappen voor een bepaalde beslissing of</w:t>
      </w:r>
      <w:r w:rsidR="00976A66">
        <w:t xml:space="preserve"> </w:t>
      </w:r>
      <w:r>
        <w:t>het bestormen van een scheidsrechter (</w:t>
      </w:r>
      <w:proofErr w:type="spellStart"/>
      <w:r>
        <w:t>crowden</w:t>
      </w:r>
      <w:proofErr w:type="spellEnd"/>
      <w:r>
        <w:t>) zal daarom meteen bestraf</w:t>
      </w:r>
      <w:r w:rsidR="00976A66">
        <w:t xml:space="preserve">t worden met een groene kaart. </w:t>
      </w:r>
    </w:p>
    <w:p w:rsidR="00976A66" w:rsidRDefault="009C2F1F" w:rsidP="009C2F1F">
      <w:r>
        <w:t>4 – Iedereen heeft een voorbeeldfunctie</w:t>
      </w:r>
      <w:r w:rsidR="00976A66">
        <w:t xml:space="preserve">. </w:t>
      </w:r>
      <w:r>
        <w:t xml:space="preserve"> Spelers, coaches en scheidsrechters hebben allemaal een voorbeeldfunctie op en rond het veld. Wees je hiervan bewust voor, tijdens en na de wedstrijd. Spreek el</w:t>
      </w:r>
      <w:r w:rsidR="00976A66">
        <w:t xml:space="preserve">kaar aan op onsportief gedrag. </w:t>
      </w:r>
    </w:p>
    <w:p w:rsidR="00976A66" w:rsidRDefault="009C2F1F" w:rsidP="009C2F1F">
      <w:r>
        <w:t>5 – Sta open voor elkaar</w:t>
      </w:r>
      <w:r w:rsidR="00976A66">
        <w:t>.</w:t>
      </w:r>
      <w:r>
        <w:t xml:space="preserve"> Door goed contact voor, tijdens en na de wedstrijd tussen teams, scheidsrechters en supporters houden we hockey tot de leukste en sportiefste sport. Feedback geven en elkaar helpen mag altijd, zolang dit opbouwend gebeurt! Hockey doen we namelijk samen. </w:t>
      </w:r>
    </w:p>
    <w:p w:rsidR="00976A66" w:rsidRDefault="00976A66" w:rsidP="009C2F1F"/>
    <w:p w:rsidR="00976A66" w:rsidRDefault="009C2F1F" w:rsidP="009C2F1F">
      <w:pPr>
        <w:rPr>
          <w:b/>
          <w:color w:val="FF0000"/>
          <w:u w:val="single"/>
        </w:rPr>
      </w:pPr>
      <w:r w:rsidRPr="00976A66">
        <w:rPr>
          <w:b/>
          <w:color w:val="FF0000"/>
          <w:u w:val="single"/>
        </w:rPr>
        <w:t>DE STRAFCORNER</w:t>
      </w:r>
    </w:p>
    <w:p w:rsidR="00976A66" w:rsidRPr="0085021A" w:rsidRDefault="009C2F1F" w:rsidP="00976A66">
      <w:pPr>
        <w:pStyle w:val="Lijstalinea"/>
        <w:numPr>
          <w:ilvl w:val="0"/>
          <w:numId w:val="1"/>
        </w:numPr>
        <w:rPr>
          <w:i/>
          <w:sz w:val="28"/>
          <w:szCs w:val="28"/>
          <w:u w:val="single"/>
        </w:rPr>
      </w:pPr>
      <w:r w:rsidRPr="0085021A">
        <w:rPr>
          <w:i/>
          <w:sz w:val="28"/>
          <w:szCs w:val="28"/>
          <w:u w:val="single"/>
        </w:rPr>
        <w:t xml:space="preserve">Het managen van de strafcorner </w:t>
      </w:r>
    </w:p>
    <w:p w:rsidR="0085021A" w:rsidRDefault="00976A66" w:rsidP="0085021A">
      <w:pPr>
        <w:pStyle w:val="Lijstalinea"/>
        <w:rPr>
          <w:color w:val="FF0000"/>
        </w:rPr>
      </w:pPr>
      <w:r w:rsidRPr="00976A66">
        <w:rPr>
          <w:color w:val="FF0000"/>
        </w:rPr>
        <w:t>V</w:t>
      </w:r>
      <w:r w:rsidR="009C2F1F" w:rsidRPr="00976A66">
        <w:rPr>
          <w:color w:val="FF0000"/>
        </w:rPr>
        <w:t xml:space="preserve">anaf dit seizoen maken we een aangescherpte centrale afspraak voor heel Nederland rondom het managen van het nemen van de strafcorner. We hanteren vanaf seizoen 2023-2024 maximaal 40 seconden voor het klaarstaan bij de strafcorner. Dit geldt voor zowel aanvallers, als verdedigers. Deze nieuwe centrale afspraak vraagt om een stukje management van de scheidsrechters. Wees proactief en manage de situatie. Het uitgangspunt is dat je zelf de 40 seconden bijhoudt. Stappenplan: - Je fluit voor een SC, tijd loopt gewoon door (dus niet stilzetten!); - Kijk op je horloge naar de tijd; - Tel daar 40 seconden bij op, zodat je weet wanneer het tijd is; - Begeleid de spelers verbaal; - Geef de tijden door: nog 20, 10, 5 seconden; - Fluit om de strafcorner vrij te geven. Staat iedereen al eerder klaar, mag dat al voor het verstrijken van de 40 seconden. </w:t>
      </w:r>
      <w:r w:rsidR="009C2F1F" w:rsidRPr="00976A66">
        <w:rPr>
          <w:rFonts w:ascii="MS Gothic" w:eastAsia="MS Gothic" w:hAnsi="MS Gothic" w:cs="MS Gothic" w:hint="eastAsia"/>
          <w:color w:val="FF0000"/>
        </w:rPr>
        <w:t>➔</w:t>
      </w:r>
      <w:r w:rsidR="009C2F1F" w:rsidRPr="00976A66">
        <w:rPr>
          <w:color w:val="FF0000"/>
        </w:rPr>
        <w:t xml:space="preserve"> Wanneer men niet op tijd klaarstaat, dan zet je als scheidsrechter de tijd stil en geeft de desbetreffende speler een waarschuwing. We waarschuwen 1x per team, daarna volgt een groene kaart voor de speler die niet klaarstaat. Wanneer een groene kaart wordt gegeven wordt de strafcorner met 4 verdedigers (i.p.v. 5) verdedigd. Je kunt per strafcorner hier maximaal één kaart voor geven</w:t>
      </w:r>
      <w:r w:rsidR="009C2F1F">
        <w:t xml:space="preserve">. </w:t>
      </w:r>
      <w:r w:rsidR="009C2F1F" w:rsidRPr="00976A66">
        <w:rPr>
          <w:rFonts w:ascii="MS Gothic" w:eastAsia="MS Gothic" w:hAnsi="MS Gothic" w:cs="MS Gothic" w:hint="eastAsia"/>
          <w:color w:val="FF0000"/>
        </w:rPr>
        <w:t>➔</w:t>
      </w:r>
      <w:r w:rsidR="009C2F1F" w:rsidRPr="00976A66">
        <w:rPr>
          <w:color w:val="FF0000"/>
        </w:rPr>
        <w:t xml:space="preserve"> Bij een re-take vervalt de 40 seconden en wordt de strafcorner zo snel mogelijk genomen. Het opnieuw bijeenkomen van het aanvallende team op de kop cirkel is niet toegestaan. Manage dit direct bij het aangeven van de nieuwe strafcorner. </w:t>
      </w:r>
      <w:r w:rsidR="009C2F1F" w:rsidRPr="00976A66">
        <w:rPr>
          <w:rFonts w:ascii="MS Gothic" w:eastAsia="MS Gothic" w:hAnsi="MS Gothic" w:cs="MS Gothic" w:hint="eastAsia"/>
          <w:color w:val="FF0000"/>
        </w:rPr>
        <w:t>➔</w:t>
      </w:r>
      <w:r w:rsidR="009C2F1F" w:rsidRPr="00976A66">
        <w:rPr>
          <w:color w:val="FF0000"/>
        </w:rPr>
        <w:t xml:space="preserve"> Wanneer de tijd na het toekennen van een strafcorner wordt stilgezet (bijvoorbeeld bij een blessure of bij het </w:t>
      </w:r>
      <w:r w:rsidR="009C2F1F" w:rsidRPr="00976A66">
        <w:rPr>
          <w:color w:val="FF0000"/>
        </w:rPr>
        <w:lastRenderedPageBreak/>
        <w:t xml:space="preserve">toekennen van een persoonlijke straf), vervalt de 40 seconden en wordt de strafcorner zo snel mogelijk genomen. </w:t>
      </w:r>
      <w:r w:rsidR="009C2F1F" w:rsidRPr="00976A66">
        <w:rPr>
          <w:rFonts w:ascii="MS Gothic" w:eastAsia="MS Gothic" w:hAnsi="MS Gothic" w:cs="MS Gothic" w:hint="eastAsia"/>
          <w:color w:val="FF0000"/>
        </w:rPr>
        <w:t>➔</w:t>
      </w:r>
      <w:r w:rsidR="009C2F1F" w:rsidRPr="00976A66">
        <w:rPr>
          <w:color w:val="FF0000"/>
        </w:rPr>
        <w:t xml:space="preserve"> Wees je er van bewust dat indien er aan het einde van een kwart een strafcorner wordt gegeven de wedstrijdtijd ten einde kan zijn gedurende de strafcorner. De strafcorner gaat echter door totdat volgens regel 13.5 de strafcorner ten einde is. Indien nodig fluit je derhalve de wedstrijd af vlak voor de start van de strafcorner. </w:t>
      </w:r>
      <w:r w:rsidR="009C2F1F" w:rsidRPr="00976A66">
        <w:rPr>
          <w:rFonts w:ascii="MS Gothic" w:eastAsia="MS Gothic" w:hAnsi="MS Gothic" w:cs="MS Gothic" w:hint="eastAsia"/>
          <w:color w:val="FF0000"/>
        </w:rPr>
        <w:t>➔</w:t>
      </w:r>
      <w:r w:rsidR="009C2F1F" w:rsidRPr="00976A66">
        <w:rPr>
          <w:color w:val="FF0000"/>
        </w:rPr>
        <w:t xml:space="preserve"> Let op: iedereen zal hier even aan moeten wennen en daar moeten wij als scheidsrechters ook oog voor hebben (met name op de lagere niveaus). Maar deze nieuwe afspraak gaat uiteindelijk veel rust geven en voor duidelijkheid zorgen. Als een aanvaller bij een strafcorner de cirkel betreedt voordat de bal is aangegeven, dan wordt de strafcorner opnieuw genomen en dient de aangever zich achter de middenlijn op te stellen. De cirkelscheidsrechter is verantwoordelijk voor zijn eigen cirkel</w:t>
      </w:r>
    </w:p>
    <w:p w:rsidR="0085021A" w:rsidRDefault="0085021A" w:rsidP="0085021A">
      <w:pPr>
        <w:pStyle w:val="Lijstalinea"/>
      </w:pPr>
    </w:p>
    <w:p w:rsidR="0085021A" w:rsidRDefault="00976A66" w:rsidP="00976A66">
      <w:pPr>
        <w:pStyle w:val="Lijstalinea"/>
      </w:pPr>
      <w:r>
        <w:t xml:space="preserve">Maskers &amp; beschermingsmiddelen </w:t>
      </w:r>
    </w:p>
    <w:p w:rsidR="0085021A" w:rsidRDefault="0085021A" w:rsidP="00976A66">
      <w:pPr>
        <w:pStyle w:val="Lijstalinea"/>
      </w:pPr>
      <w:r>
        <w:t xml:space="preserve">A. </w:t>
      </w:r>
      <w:r w:rsidR="00976A66">
        <w:t xml:space="preserve">Bij een strafcorner mogen spelers als extra beschermende kleding dragen: </w:t>
      </w:r>
    </w:p>
    <w:p w:rsidR="0085021A" w:rsidRDefault="00976A66" w:rsidP="00976A66">
      <w:pPr>
        <w:pStyle w:val="Lijstalinea"/>
      </w:pPr>
      <w:r>
        <w:t xml:space="preserve">a. Gezichtsmasker </w:t>
      </w:r>
    </w:p>
    <w:p w:rsidR="0085021A" w:rsidRDefault="00976A66" w:rsidP="00976A66">
      <w:pPr>
        <w:pStyle w:val="Lijstalinea"/>
      </w:pPr>
      <w:r>
        <w:t xml:space="preserve">b. Strafcorner handschoenen </w:t>
      </w:r>
    </w:p>
    <w:p w:rsidR="0085021A" w:rsidRDefault="00976A66" w:rsidP="00976A66">
      <w:pPr>
        <w:pStyle w:val="Lijstalinea"/>
      </w:pPr>
      <w:r>
        <w:t xml:space="preserve">c. Toque d. Kniebeschermers (mits onder kousen, of in dezelfde kleur als de kousen of zwart) </w:t>
      </w:r>
    </w:p>
    <w:p w:rsidR="009C2F1F" w:rsidRDefault="00976A66" w:rsidP="00976A66">
      <w:pPr>
        <w:pStyle w:val="Lijstalinea"/>
      </w:pPr>
      <w:r>
        <w:t>Voor gebruik van het masker geldt dat deze bij de eerste mogelijkheid dat deze veilig afgezet kan worden (m.u.v. de spelhervatting direct na de strafcorner), moet worden afgezet. Aanvullend hierop geldt: ● Verdedigers met masker op mogen tot aan de 23-meterlijn hun verdedigende actie afmaken. Komen ze met masker over de 23-meterlijn en zijn ze betrokken bij het spel, dan krijgt de aanvallende partij een vrije slag net buiten de 23-meterlijn. ● Wanneer de bal na het nemen van de strafcorner vanaf de achterlijn direct doorschiet tot buiten de stippellijn (de strafcorner is nu officieel voorbij) mogen verdedigers hun masker uit veiligheid ophouden. Bij de eerste mogelijkheid om deze veilig af te doen, moet het masker direct worden afgedaan. In de praktijk doen spelers alle beschermende kleding direct uit na de strafcorner. Focus als scheidsrechter op het masker. Je hoeft spelers niet te bestraffen als zij nog een handschoen of kniebescherming om hebben na de strafcorner.</w:t>
      </w:r>
    </w:p>
    <w:p w:rsidR="0095036A" w:rsidRDefault="0085021A" w:rsidP="00976A66">
      <w:pPr>
        <w:pStyle w:val="Lijstalinea"/>
      </w:pPr>
      <w:r>
        <w:t>B</w:t>
      </w:r>
      <w:r>
        <w:t>. Een spelhervatting door de verdedigende partij direct na afloop van een strafcorner mag genomen worden met een masker op.</w:t>
      </w:r>
    </w:p>
    <w:p w:rsidR="0085021A" w:rsidRDefault="0085021A" w:rsidP="00976A66">
      <w:pPr>
        <w:pStyle w:val="Lijstalinea"/>
      </w:pPr>
      <w:r>
        <w:t xml:space="preserve">Dit mag </w:t>
      </w:r>
      <w:r w:rsidRPr="0085021A">
        <w:rPr>
          <w:b/>
          <w:color w:val="FF0000"/>
        </w:rPr>
        <w:t>niet</w:t>
      </w:r>
      <w:r>
        <w:t xml:space="preserve"> d.m.v. een </w:t>
      </w:r>
      <w:proofErr w:type="spellStart"/>
      <w:r>
        <w:t>self</w:t>
      </w:r>
      <w:proofErr w:type="spellEnd"/>
      <w:r>
        <w:t xml:space="preserve">-pass. Doet de verdediger dit toch in de cirkel, dan krijgt die partij een strafcorner tegen. Wanneer dit buiten de cirkel gebeurt, krijgt de aanvallende partij een vrije slag. Het is pas een </w:t>
      </w:r>
      <w:proofErr w:type="spellStart"/>
      <w:r>
        <w:t>self</w:t>
      </w:r>
      <w:proofErr w:type="spellEnd"/>
      <w:r>
        <w:t xml:space="preserve">-pass wanneer de verdediger gaat lopen met de bal. Een tikje en direct een pass is wel toegestaan. </w:t>
      </w:r>
    </w:p>
    <w:p w:rsidR="0095036A" w:rsidRDefault="0085021A" w:rsidP="00976A66">
      <w:pPr>
        <w:pStyle w:val="Lijstalinea"/>
      </w:pPr>
      <w:r>
        <w:t>C</w:t>
      </w:r>
      <w:r>
        <w:t>. Strafcorner zowel binnen als buiten de cirkel, wanneer verdediger verdedigt met masker op</w:t>
      </w:r>
      <w:r w:rsidR="0095036A">
        <w:t>.</w:t>
      </w:r>
      <w:r>
        <w:t xml:space="preserve"> </w:t>
      </w:r>
    </w:p>
    <w:p w:rsidR="0095036A" w:rsidRDefault="0085021A" w:rsidP="00976A66">
      <w:pPr>
        <w:pStyle w:val="Lijstalinea"/>
      </w:pPr>
      <w:r>
        <w:t xml:space="preserve">Een spelhervatting door de verdedigende partij direct na afloop van een strafcorner mag worden genomen met een masker op. Wanneer de verdediger met masker op na het nemen van de spelhervatting een verdedigende actie maakt (in het 23-metergebied) op een aanvaller in balbezit dan geef je een strafcorner, ongeacht of dit binnen of buiten de cirkel gebeurt. We geven hier in de cirkel dus géén strafbal voor. In beide gevallen volgt alleen een persoonlijke straf als de aard van de overtreding daartoe aanleiding geeft. </w:t>
      </w:r>
    </w:p>
    <w:p w:rsidR="0095036A" w:rsidRDefault="0095036A" w:rsidP="00976A66">
      <w:pPr>
        <w:pStyle w:val="Lijstalinea"/>
      </w:pPr>
      <w:r>
        <w:t>D</w:t>
      </w:r>
      <w:r w:rsidR="0085021A">
        <w:t xml:space="preserve">. Beschermende kleding in het veld tijdens de wedstrijd </w:t>
      </w:r>
    </w:p>
    <w:p w:rsidR="0085021A" w:rsidRDefault="0085021A" w:rsidP="00976A66">
      <w:pPr>
        <w:pStyle w:val="Lijstalinea"/>
      </w:pPr>
      <w:r>
        <w:t>Tijdens het spel: Wanneer de bal beschermende kleding raakt die op het veld ligt, dan wordt er doorgespeeld. Uitzondering hierop is wanneer hierdoor het waarschijnlijk maken van een doelpunt wordt voorkomen, dan kan een strafbal worden toegekend. Tijdens een strafcorner: Wanneer de bal een los stuk beschermende kleding van een verdediger (bijv. een kniebeschermer of een masker) raakt dat in het veld ligt, dan wordt het spel hervat met een vrije slag als dit buiten de cirkel gebeurt en met een strafcorner als dit binnen de cirkel gebeurt. Wanneer het waarschijnlijk maken van een doelpunt wordt voorkomen, dan kan een strafbal worden toegekend.</w:t>
      </w:r>
    </w:p>
    <w:p w:rsidR="0095036A" w:rsidRPr="0095036A" w:rsidRDefault="0095036A" w:rsidP="00976A66">
      <w:pPr>
        <w:pStyle w:val="Lijstalinea"/>
        <w:rPr>
          <w:b/>
          <w:u w:val="single"/>
        </w:rPr>
      </w:pPr>
      <w:r w:rsidRPr="0095036A">
        <w:rPr>
          <w:b/>
          <w:u w:val="single"/>
        </w:rPr>
        <w:lastRenderedPageBreak/>
        <w:t xml:space="preserve">DE HOGE BAL </w:t>
      </w:r>
    </w:p>
    <w:p w:rsidR="0095036A" w:rsidRDefault="0095036A" w:rsidP="00976A66">
      <w:pPr>
        <w:pStyle w:val="Lijstalinea"/>
      </w:pPr>
      <w:r>
        <w:t xml:space="preserve">De hoge bal is waarschijnlijk voor velen de moeilijkste regel en dat is erg begrijpelijk, máár oefening baart kunst! Er verandert hier niets. </w:t>
      </w:r>
    </w:p>
    <w:p w:rsidR="0095036A" w:rsidRDefault="0095036A" w:rsidP="00976A66">
      <w:pPr>
        <w:pStyle w:val="Lijstalinea"/>
      </w:pPr>
      <w:r w:rsidRPr="0095036A">
        <w:rPr>
          <w:b/>
        </w:rPr>
        <w:t>Fase 1</w:t>
      </w:r>
      <w:r>
        <w:t xml:space="preserve"> - Vertrek: Het enige beoordelingscriterium is en blijft hier “gevaar”. Zorg daarom dat de tegenstander op 5 meter afstand staat. Wanneer deze tegenstander doelbewust gevaar wil creëren door in de baan van de scoop te springen, zonder enige intentie om de bal op een normale wijze te spelen, dan bestraf je deze tegenstander en niet de speler die de bal omhoog speelt. </w:t>
      </w:r>
    </w:p>
    <w:p w:rsidR="0095036A" w:rsidRDefault="0095036A" w:rsidP="00976A66">
      <w:pPr>
        <w:pStyle w:val="Lijstalinea"/>
      </w:pPr>
      <w:r w:rsidRPr="0095036A">
        <w:rPr>
          <w:b/>
        </w:rPr>
        <w:t>Fase 2</w:t>
      </w:r>
      <w:r>
        <w:t xml:space="preserve"> - Vlucht: Net als bij het vertrek beoordelen we de scoop in de lucht uitsluitend op gevaar. </w:t>
      </w:r>
    </w:p>
    <w:p w:rsidR="0095036A" w:rsidRDefault="0095036A" w:rsidP="00976A66">
      <w:pPr>
        <w:pStyle w:val="Lijstalinea"/>
      </w:pPr>
      <w:r w:rsidRPr="0095036A">
        <w:rPr>
          <w:b/>
        </w:rPr>
        <w:t>Fase 3</w:t>
      </w:r>
      <w:r>
        <w:t xml:space="preserve"> - Landing: De basis voor de hoge bal is regel 9.10. “Spelers mogen niet binnen 5 meter komen van een tegenstander die een neerkomende bal probeert aan te nemen, totdat de bal door die tegenstander is ontvangen en onder controle gebracht en zich op de grond bevindt. De bal mag binnen 5 meter, maar buiten speelafstand, onderschept worden mits dit veilig gebeurt.” </w:t>
      </w:r>
    </w:p>
    <w:p w:rsidR="0095036A" w:rsidRDefault="0095036A" w:rsidP="00976A66">
      <w:pPr>
        <w:pStyle w:val="Lijstalinea"/>
      </w:pPr>
      <w:r w:rsidRPr="0095036A">
        <w:rPr>
          <w:b/>
        </w:rPr>
        <w:t>Optie 1</w:t>
      </w:r>
      <w:r>
        <w:t xml:space="preserve"> - Onderschepping tijdens de vlucht: Bovenstaande spelregel geldt altijd, tenzij een speler de bal veilig in de lucht kan onderscheppen. De onderschepping wordt puur en alleen beoordeeld op gevaar. De interceptie van de hoge bal in de lucht mag ook binnen 5 meter gebeuren van een tegenstander die een neerkomende bal probeert aan te nemen, zolang dit zonder gevaar gebeurt. </w:t>
      </w:r>
    </w:p>
    <w:p w:rsidR="001A13F3" w:rsidRDefault="0095036A" w:rsidP="00976A66">
      <w:pPr>
        <w:pStyle w:val="Lijstalinea"/>
      </w:pPr>
      <w:r w:rsidRPr="0095036A">
        <w:rPr>
          <w:b/>
        </w:rPr>
        <w:t>Optie 2</w:t>
      </w:r>
      <w:r>
        <w:t xml:space="preserve"> - Landing: De basisregel is dat spelers niet binnen 5 meter van een tegenstander mogen komen die een hoge bal ontvangt, totdat deze onder controle is gebracht én op de grond is. Het beoordelen wie de oorspronkelijke ontvanger is, gebeurt op 20 meter van de landingsplaats. Als het onduidelijk is wie de oorspronkelijke ontvanger is, dan krijgt de tegenstander van degene die de bal omhoog speelde, het recht om de bal te spelen. Als je de situatie als gevaarlijk inschat fluit dan zo snel mogelijk. Staat een speler niet op 5 meter, maar doet die geen poging om de bal te spelen, dan heb je de mogelijkheid om hier niet voor te fluiten en voordeel te geven. Of dit kan, hangt mede af van het niveau van de wedstrijd en de discipline van de spelers.</w:t>
      </w:r>
    </w:p>
    <w:p w:rsidR="001A13F3" w:rsidRDefault="0095036A" w:rsidP="00976A66">
      <w:pPr>
        <w:pStyle w:val="Lijstalinea"/>
      </w:pPr>
      <w:r>
        <w:t xml:space="preserve">Stuiterbal: </w:t>
      </w:r>
    </w:p>
    <w:p w:rsidR="001A13F3" w:rsidRDefault="0095036A" w:rsidP="00976A66">
      <w:pPr>
        <w:pStyle w:val="Lijstalinea"/>
      </w:pPr>
      <w:r>
        <w:t xml:space="preserve">Stuiterbal na het neerkomen van een hoge bal beoordeel je, net als bij de eerste keer neerkomen, op afstand. Regelmatig komt het bij het neerkomen van een hoge bal voor dat de bal nog door stuitert. Na de (hoge) stuit geldt nog steeds de 5 meter afstand en beoordeel je als het nodig is opnieuw wie de oorspronkelijke ontvanger is. De regel die geldt bij de hoge bal is dus van toepassing; dit is de hoofdregel. Ook hier kun je laten doorspelen als het niet gevaarlijk is, bijvoorbeeld als de bal niet gevaarlijk door stuitert (vrije ruimte of bijvoorbeeld onder de knie). Het alleen op gevaar beoordelen voor de stuit is dus niet correct. </w:t>
      </w:r>
    </w:p>
    <w:p w:rsidR="001A13F3" w:rsidRDefault="0095036A" w:rsidP="00976A66">
      <w:pPr>
        <w:pStyle w:val="Lijstalinea"/>
      </w:pPr>
      <w:r w:rsidRPr="001A13F3">
        <w:t xml:space="preserve">AFHOUDEN </w:t>
      </w:r>
    </w:p>
    <w:p w:rsidR="0095036A" w:rsidRDefault="0095036A" w:rsidP="00976A66">
      <w:pPr>
        <w:pStyle w:val="Lijstalinea"/>
      </w:pPr>
      <w:r>
        <w:t>De afgelopen seizoenen ziet zowel de KNHB als de FIH de wijze waarop duels worden gespeeld veranderen. Het gebruik van het lichaam in deze duels - om de bal af te schermen - wordt steeds meer toegestaan, terwijl hierbij ook sprake kan zijn van direct afhouden. Voorbeelden hiervan zijn je rug in de tegenstander draaien op het moment dat de tegenstander een poging doet de bal te spelen of je been neerzetten om te voorkomen dat de tegenstander bij de bal kan. Graag willen we scheidsrechters vragen alert te blijven op hoe spelers hun lichaam gebruiken in spelsituaties en duels. Als richtlijn geven we hierbij mee dat de bal bespeelbaar moet blijven voor tegenstanders die binnen speelafstand in de duelsituatie ook een actieve</w:t>
      </w:r>
      <w:r w:rsidR="001A13F3">
        <w:t xml:space="preserve"> </w:t>
      </w:r>
      <w:r w:rsidR="001A13F3">
        <w:t>poging moeten doen om de bal te spelen. Let wel: afhouden is een actieve nieuwe beweging op het moment dat de tegenstander een poging doet om de bal te spelen.</w:t>
      </w:r>
    </w:p>
    <w:p w:rsidR="00E80B0F" w:rsidRDefault="00E80B0F" w:rsidP="00976A66">
      <w:pPr>
        <w:pStyle w:val="Lijstalinea"/>
      </w:pPr>
    </w:p>
    <w:p w:rsidR="00E80B0F" w:rsidRDefault="00E80B0F" w:rsidP="00976A66">
      <w:pPr>
        <w:pStyle w:val="Lijstalinea"/>
      </w:pPr>
    </w:p>
    <w:p w:rsidR="00E80B0F" w:rsidRDefault="00E80B0F" w:rsidP="00976A66">
      <w:pPr>
        <w:pStyle w:val="Lijstalinea"/>
      </w:pPr>
    </w:p>
    <w:p w:rsidR="00E80B0F" w:rsidRDefault="00E80B0F" w:rsidP="00976A66">
      <w:pPr>
        <w:pStyle w:val="Lijstalinea"/>
      </w:pPr>
      <w:r>
        <w:lastRenderedPageBreak/>
        <w:t xml:space="preserve">MANAGEMENT &amp; COMMUNICATIE </w:t>
      </w:r>
    </w:p>
    <w:p w:rsidR="00E80B0F" w:rsidRDefault="00E80B0F" w:rsidP="00976A66">
      <w:pPr>
        <w:pStyle w:val="Lijstalinea"/>
      </w:pPr>
      <w:r>
        <w:t>Gebruik je management</w:t>
      </w:r>
      <w:r>
        <w:t>-</w:t>
      </w:r>
      <w:r>
        <w:t xml:space="preserve">skills en communiceer duidelijk richting spelers, begeleidingsteam en je collega. </w:t>
      </w:r>
    </w:p>
    <w:p w:rsidR="00E80B0F" w:rsidRDefault="00E80B0F" w:rsidP="00976A66">
      <w:pPr>
        <w:pStyle w:val="Lijstalinea"/>
      </w:pPr>
      <w:r>
        <w:t xml:space="preserve">Het geeft iedereen vertrouwen dat je de wedstrijd tot een goed einde zult leiden. </w:t>
      </w:r>
    </w:p>
    <w:p w:rsidR="00E80B0F" w:rsidRDefault="00E80B0F" w:rsidP="00976A66">
      <w:pPr>
        <w:pStyle w:val="Lijstalinea"/>
      </w:pPr>
      <w:r>
        <w:t>- De omgang met spelers en begeleidingsteams tijdens de wedstrijd is erg belangrijk. Gebruik de tijd voor de wedstrijd om met enkele spelers en de coach een praatje te maken. Als spelers tijdens de wedstrijd vragen waarom je fluit, geef dan op een rustige manier uitleg en wees slim en duidelijk in datgene wat je zegt. Ga geen discussie aan. Maar maak tijdens de wedstrijd vanaf de eerste minuut duidelijk wat je wel en niet tolereert. Maak bewuste keuzes (wel fluiten of niet fluiten en voordeel geven).</w:t>
      </w:r>
    </w:p>
    <w:p w:rsidR="00E80B0F" w:rsidRDefault="00E80B0F" w:rsidP="00976A66">
      <w:pPr>
        <w:pStyle w:val="Lijstalinea"/>
      </w:pPr>
      <w:r>
        <w:t xml:space="preserve"> - Kaarten geef je volgens de tabel in het document standaardafspraken. Een zware fysieke overtreding die op de speler gericht is wordt ook zwaar gestraft. Dat betekent dat een gele kaart 10 minuten voor meer fysieke overtredingen gegeven kan worden (niet alleen voor de sliding tackle). </w:t>
      </w:r>
    </w:p>
    <w:p w:rsidR="00E80B0F" w:rsidRDefault="00E80B0F" w:rsidP="00976A66">
      <w:pPr>
        <w:pStyle w:val="Lijstalinea"/>
      </w:pPr>
      <w:r>
        <w:t xml:space="preserve">- Gaat een coach over jouw grens, dan moet je hier iets aan doen. Ook hier geldt dat een coach net zo lang doorgaat als jij het toestaat. Laat jij direct zien waar je grenzen liggen, dan zal de coach er veel minder snel overheen gaan. </w:t>
      </w:r>
    </w:p>
    <w:p w:rsidR="00E80B0F" w:rsidRDefault="00E80B0F" w:rsidP="00976A66">
      <w:pPr>
        <w:pStyle w:val="Lijstalinea"/>
      </w:pPr>
      <w:r>
        <w:t>- Ondersteun je collega waar mogelijk en waar nodig. Heb vertrouwen in je collega, wees eerlijk tegen elkaar na afloop over beslissingen of keuzes die zijn gemaakt en val elkaar rond de wedstrijd, daarbuiten of op social</w:t>
      </w:r>
      <w:r>
        <w:t>e</w:t>
      </w:r>
      <w:r>
        <w:t xml:space="preserve"> media nooit af. Blijf zowel mentaal als fysiek fit. </w:t>
      </w:r>
    </w:p>
    <w:p w:rsidR="00E80B0F" w:rsidRDefault="00E80B0F" w:rsidP="00976A66">
      <w:pPr>
        <w:pStyle w:val="Lijstalinea"/>
      </w:pPr>
      <w:r>
        <w:t xml:space="preserve">- Het begeleidingsteam staat altijd onder verantwoordelijkheid van de aanvoerder. </w:t>
      </w:r>
    </w:p>
    <w:p w:rsidR="00E80B0F" w:rsidRDefault="00E80B0F" w:rsidP="00976A66">
      <w:pPr>
        <w:pStyle w:val="Lijstalinea"/>
      </w:pPr>
      <w:r>
        <w:t xml:space="preserve">Steeds vaker staan personen uit het begeleidingsteam rondom het veld (achter het hek) om het team te coachen. Dit mag, mits zij zich gedragen. Ze staan ook rondom het veld nog steeds onder de verantwoordelijkheid van de aanvoerder van het desbetreffende team. Is er sprake van verbaal wangedrag richting de arbitrage, spreek je de aanvoerder hierop aan. Gaat dit door, moet de aanvoerder bestraft worden. Wanneer het onduidelijk is of de persoon die zich niet gedraagt onderdeel is van het begeleidingsteam, dan is het bestuur van de thuisspelende ploeg verantwoordelijk. </w:t>
      </w:r>
    </w:p>
    <w:p w:rsidR="00E80B0F" w:rsidRDefault="00E80B0F" w:rsidP="00976A66">
      <w:pPr>
        <w:pStyle w:val="Lijstalinea"/>
      </w:pPr>
      <w:bookmarkStart w:id="0" w:name="_GoBack"/>
      <w:bookmarkEnd w:id="0"/>
    </w:p>
    <w:p w:rsidR="00E80B0F" w:rsidRDefault="00E80B0F" w:rsidP="00976A66">
      <w:pPr>
        <w:pStyle w:val="Lijstalinea"/>
      </w:pPr>
      <w:r>
        <w:t>Succes en veel plezier!</w:t>
      </w:r>
    </w:p>
    <w:p w:rsidR="00E80B0F" w:rsidRPr="00976A66" w:rsidRDefault="00E80B0F" w:rsidP="00976A66">
      <w:pPr>
        <w:pStyle w:val="Lijstalinea"/>
        <w:rPr>
          <w:color w:val="FF0000"/>
        </w:rPr>
      </w:pPr>
    </w:p>
    <w:sectPr w:rsidR="00E80B0F" w:rsidRPr="00976A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21B95"/>
    <w:multiLevelType w:val="hybridMultilevel"/>
    <w:tmpl w:val="8F9AB2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1F"/>
    <w:rsid w:val="001A13F3"/>
    <w:rsid w:val="00666DFC"/>
    <w:rsid w:val="0085021A"/>
    <w:rsid w:val="0095036A"/>
    <w:rsid w:val="00976A66"/>
    <w:rsid w:val="009C2F1F"/>
    <w:rsid w:val="00E80B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2103</Words>
  <Characters>11567</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dc:creator>
  <cp:lastModifiedBy>Henk</cp:lastModifiedBy>
  <cp:revision>2</cp:revision>
  <dcterms:created xsi:type="dcterms:W3CDTF">2023-08-19T13:34:00Z</dcterms:created>
  <dcterms:modified xsi:type="dcterms:W3CDTF">2023-08-19T14:20:00Z</dcterms:modified>
</cp:coreProperties>
</file>